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36" w:rsidRPr="007B78FF" w:rsidRDefault="00DE101C" w:rsidP="007D2036">
      <w:pPr>
        <w:jc w:val="center"/>
      </w:pPr>
      <w:r>
        <w:rPr>
          <w:noProof/>
        </w:rPr>
        <w:drawing>
          <wp:inline distT="0" distB="0" distL="0" distR="0">
            <wp:extent cx="789940" cy="846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36" w:rsidRPr="007B78FF" w:rsidRDefault="007D2036" w:rsidP="007D2036">
      <w:pPr>
        <w:jc w:val="center"/>
        <w:rPr>
          <w:b/>
          <w:bCs/>
        </w:rPr>
      </w:pPr>
    </w:p>
    <w:p w:rsidR="007D2036" w:rsidRPr="007B78FF" w:rsidRDefault="007D2036" w:rsidP="007D2036">
      <w:pPr>
        <w:jc w:val="center"/>
        <w:rPr>
          <w:b/>
          <w:bCs/>
          <w:sz w:val="28"/>
          <w:szCs w:val="28"/>
        </w:rPr>
      </w:pPr>
      <w:r w:rsidRPr="007B78F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МИРНЕ</w:t>
      </w:r>
      <w:r w:rsidRPr="007B78FF">
        <w:rPr>
          <w:b/>
          <w:bCs/>
          <w:sz w:val="28"/>
          <w:szCs w:val="28"/>
        </w:rPr>
        <w:t>НСКОГО СЕЛЬСКОГО ПОСЕЛЕНИЯ</w:t>
      </w:r>
    </w:p>
    <w:p w:rsidR="007D2036" w:rsidRPr="007B78FF" w:rsidRDefault="007D2036" w:rsidP="007D2036">
      <w:pPr>
        <w:pBdr>
          <w:bottom w:val="single" w:sz="12" w:space="1" w:color="auto"/>
        </w:pBdr>
        <w:jc w:val="center"/>
        <w:rPr>
          <w:sz w:val="6"/>
          <w:szCs w:val="6"/>
        </w:rPr>
      </w:pPr>
    </w:p>
    <w:p w:rsidR="00EC5A98" w:rsidRDefault="007D2036" w:rsidP="007D203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78FF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7D2036" w:rsidRPr="00EC5A98" w:rsidRDefault="007D2036" w:rsidP="007D203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78FF">
        <w:rPr>
          <w:b/>
          <w:bCs/>
          <w:sz w:val="26"/>
          <w:szCs w:val="26"/>
        </w:rPr>
        <w:t>ЧЕЛЯБИНСКОЙ ОБЛАСТИ</w:t>
      </w:r>
    </w:p>
    <w:p w:rsidR="007D2036" w:rsidRPr="007B78FF" w:rsidRDefault="007D2036" w:rsidP="007D2036"/>
    <w:p w:rsidR="007D2036" w:rsidRPr="007B78FF" w:rsidRDefault="007D2036" w:rsidP="007D2036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  <w:r w:rsidRPr="007B78FF">
        <w:rPr>
          <w:b/>
          <w:bCs/>
          <w:spacing w:val="20"/>
          <w:kern w:val="32"/>
          <w:sz w:val="28"/>
          <w:szCs w:val="28"/>
        </w:rPr>
        <w:t>ПОСТАНОВЛЕНИЕ</w:t>
      </w:r>
      <w:r>
        <w:rPr>
          <w:b/>
          <w:bCs/>
          <w:spacing w:val="20"/>
          <w:kern w:val="32"/>
          <w:sz w:val="28"/>
          <w:szCs w:val="28"/>
        </w:rPr>
        <w:t xml:space="preserve"> </w:t>
      </w:r>
    </w:p>
    <w:p w:rsidR="00447F92" w:rsidRDefault="00447F92" w:rsidP="00447F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7F92" w:rsidRDefault="00E73328" w:rsidP="00E92FD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2036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4961B9">
        <w:rPr>
          <w:rFonts w:ascii="Times New Roman" w:hAnsi="Times New Roman" w:cs="Times New Roman"/>
          <w:b w:val="0"/>
          <w:sz w:val="28"/>
          <w:szCs w:val="28"/>
        </w:rPr>
        <w:t>07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61B9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>2</w:t>
      </w:r>
      <w:r w:rsidR="007D2036" w:rsidRPr="007D2036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7D2036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B377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1B9">
        <w:rPr>
          <w:rFonts w:ascii="Times New Roman" w:hAnsi="Times New Roman" w:cs="Times New Roman"/>
          <w:b w:val="0"/>
          <w:sz w:val="28"/>
          <w:szCs w:val="28"/>
        </w:rPr>
        <w:t>94</w:t>
      </w:r>
    </w:p>
    <w:p w:rsidR="00E92FDD" w:rsidRDefault="00E92FDD" w:rsidP="00E92FDD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9943C4" w:rsidRPr="00DD3DF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3C4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проведения антикоррупционной экспертизы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 и проектов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Мирненского </w:t>
            </w:r>
            <w:r w:rsidRPr="00DD3D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</w:p>
          <w:p w:rsidR="009943C4" w:rsidRPr="00DD3DF7" w:rsidRDefault="009943C4" w:rsidP="00DC1E6C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FDD" w:rsidRDefault="00E92FDD" w:rsidP="004961B9">
      <w:pPr>
        <w:widowControl w:val="0"/>
        <w:ind w:firstLine="426"/>
        <w:jc w:val="both"/>
      </w:pPr>
      <w:r w:rsidRPr="00DD3DF7">
        <w:t xml:space="preserve">В соответствии с Федеральным </w:t>
      </w:r>
      <w:hyperlink r:id="rId7" w:history="1">
        <w:r w:rsidRPr="00DD3DF7">
          <w:t>законом</w:t>
        </w:r>
      </w:hyperlink>
      <w:r w:rsidRPr="00DD3DF7">
        <w:t xml:space="preserve"> от 06.10.2003</w:t>
      </w:r>
      <w:r>
        <w:t>г.</w:t>
      </w:r>
      <w:r w:rsidRPr="00DD3DF7">
        <w:t xml:space="preserve">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DD3DF7">
          <w:t>законом</w:t>
        </w:r>
      </w:hyperlink>
      <w:r w:rsidRPr="00DD3DF7">
        <w:t xml:space="preserve"> от 17.07.2009</w:t>
      </w:r>
      <w:r>
        <w:t>г.</w:t>
      </w:r>
      <w:r w:rsidRPr="00DD3DF7">
        <w:t xml:space="preserve"> №172-ФЗ «Об антикоррупционной экспертизе нормативных правовых актов и проектов нормативных правовых актов», </w:t>
      </w:r>
      <w:r>
        <w:t>п</w:t>
      </w:r>
      <w:r w:rsidRPr="00DD3DF7">
        <w:t>остановлением Правительства Российской Федерации от 26.02.2010</w:t>
      </w:r>
      <w:r>
        <w:t>г.</w:t>
      </w:r>
      <w:r w:rsidRPr="00DD3DF7">
        <w:t xml:space="preserve"> №96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DD3DF7">
          <w:t>Уставом</w:t>
        </w:r>
      </w:hyperlink>
      <w:r w:rsidRPr="00DD3DF7">
        <w:t xml:space="preserve"> </w:t>
      </w:r>
      <w:r>
        <w:t>Мирненского</w:t>
      </w:r>
      <w:r w:rsidRPr="00DD3DF7">
        <w:t xml:space="preserve"> сельского поселения</w:t>
      </w:r>
      <w:r>
        <w:t xml:space="preserve">, Администрация </w:t>
      </w:r>
      <w:r w:rsidRPr="00DD3DF7">
        <w:t xml:space="preserve"> </w:t>
      </w:r>
      <w:r>
        <w:t xml:space="preserve">Мирненского сельского поселения,  </w:t>
      </w:r>
    </w:p>
    <w:p w:rsidR="009943C4" w:rsidRPr="00DD3DF7" w:rsidRDefault="009943C4" w:rsidP="009943C4">
      <w:pPr>
        <w:widowControl w:val="0"/>
        <w:ind w:firstLine="720"/>
        <w:jc w:val="both"/>
      </w:pPr>
      <w:r>
        <w:t xml:space="preserve"> </w:t>
      </w:r>
    </w:p>
    <w:p w:rsidR="009943C4" w:rsidRPr="006A66A0" w:rsidRDefault="009943C4" w:rsidP="009943C4">
      <w:pPr>
        <w:widowControl w:val="0"/>
        <w:jc w:val="both"/>
        <w:rPr>
          <w:b/>
          <w:sz w:val="28"/>
          <w:szCs w:val="28"/>
        </w:rPr>
      </w:pPr>
      <w:r w:rsidRPr="006A66A0">
        <w:rPr>
          <w:b/>
          <w:sz w:val="28"/>
          <w:szCs w:val="28"/>
        </w:rPr>
        <w:t xml:space="preserve">ПОСТАНОВЛЯЕТ:   </w:t>
      </w:r>
    </w:p>
    <w:p w:rsidR="009943C4" w:rsidRPr="00DD3DF7" w:rsidRDefault="009943C4" w:rsidP="009943C4">
      <w:pPr>
        <w:widowControl w:val="0"/>
        <w:jc w:val="both"/>
      </w:pPr>
    </w:p>
    <w:p w:rsidR="009943C4" w:rsidRPr="00DD3DF7" w:rsidRDefault="009943C4" w:rsidP="004961B9">
      <w:pPr>
        <w:pStyle w:val="ConsPlusNormal"/>
        <w:widowControl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10" w:history="1">
        <w:r w:rsidRPr="00DD3DF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D3DF7">
        <w:rPr>
          <w:rFonts w:ascii="Times New Roman" w:hAnsi="Times New Roman" w:cs="Times New Roman"/>
          <w:sz w:val="24"/>
          <w:szCs w:val="24"/>
        </w:rPr>
        <w:t>нормативных правовых актов и 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DD3DF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943C4" w:rsidRPr="009943C4" w:rsidRDefault="009943C4" w:rsidP="004961B9">
      <w:pPr>
        <w:pStyle w:val="ConsPlusNormal"/>
        <w:widowControl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2. </w:t>
      </w:r>
      <w:r w:rsidR="00E92FDD">
        <w:rPr>
          <w:rFonts w:ascii="Times New Roman" w:hAnsi="Times New Roman" w:cs="Times New Roman"/>
          <w:sz w:val="24"/>
          <w:szCs w:val="24"/>
        </w:rPr>
        <w:t>П</w:t>
      </w:r>
      <w:r w:rsidRPr="009943C4">
        <w:rPr>
          <w:rFonts w:ascii="Times New Roman" w:hAnsi="Times New Roman" w:cs="Times New Roman"/>
          <w:sz w:val="24"/>
          <w:szCs w:val="24"/>
        </w:rPr>
        <w:t xml:space="preserve">ризнать утратившим силу </w:t>
      </w:r>
      <w:r w:rsidRPr="00994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Администрации Мирненского сельского поселения  от </w:t>
      </w:r>
      <w:r w:rsidR="00F505FA">
        <w:rPr>
          <w:rFonts w:ascii="Times New Roman" w:hAnsi="Times New Roman" w:cs="Times New Roman"/>
          <w:sz w:val="24"/>
          <w:szCs w:val="24"/>
        </w:rPr>
        <w:t xml:space="preserve">02.02.2022г. №13 </w:t>
      </w:r>
      <w:r w:rsidRPr="009943C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 проведения антикоррупционной экспертизы НПА пр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943C4">
        <w:rPr>
          <w:rFonts w:ascii="Times New Roman" w:hAnsi="Times New Roman" w:cs="Times New Roman"/>
          <w:sz w:val="24"/>
          <w:szCs w:val="24"/>
          <w:shd w:val="clear" w:color="auto" w:fill="FFFFFF"/>
        </w:rPr>
        <w:t>ектов нормативно правовых актов органов местного самоуправления  Мирненского сельского поселения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943C4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3C4" w:rsidRPr="00DD3DF7" w:rsidRDefault="009943C4" w:rsidP="004961B9">
      <w:pPr>
        <w:widowControl w:val="0"/>
        <w:ind w:firstLine="426"/>
        <w:jc w:val="both"/>
      </w:pPr>
      <w:r w:rsidRPr="00DD3DF7">
        <w:t xml:space="preserve">3. </w:t>
      </w:r>
      <w:r w:rsidR="00B6246D" w:rsidRPr="00C02AB4">
        <w:rPr>
          <w:sz w:val="28"/>
          <w:szCs w:val="28"/>
        </w:rPr>
        <w:t xml:space="preserve">Настоящее постановление вступает в силу с момента опубликования </w:t>
      </w:r>
      <w:r w:rsidR="00B6246D">
        <w:rPr>
          <w:sz w:val="28"/>
          <w:szCs w:val="28"/>
        </w:rPr>
        <w:t xml:space="preserve">и </w:t>
      </w:r>
      <w:r w:rsidR="00E92FDD" w:rsidRPr="00A254BB">
        <w:rPr>
          <w:color w:val="000000"/>
        </w:rPr>
        <w:t xml:space="preserve">обнародования, а также </w:t>
      </w:r>
      <w:r w:rsidR="00672D73">
        <w:rPr>
          <w:color w:val="000000"/>
        </w:rPr>
        <w:t xml:space="preserve">подлежит </w:t>
      </w:r>
      <w:r w:rsidR="00E92FDD" w:rsidRPr="00A254BB">
        <w:rPr>
          <w:color w:val="000000"/>
        </w:rPr>
        <w:t>размещ</w:t>
      </w:r>
      <w:r w:rsidR="00672D73">
        <w:rPr>
          <w:color w:val="000000"/>
        </w:rPr>
        <w:t xml:space="preserve">ению </w:t>
      </w:r>
      <w:r w:rsidR="00E92FDD" w:rsidRPr="00A254BB">
        <w:rPr>
          <w:color w:val="000000"/>
        </w:rPr>
        <w:t>на официальном сайте Мирненского сельского поселения в сети «Интернет».</w:t>
      </w:r>
      <w:r w:rsidRPr="00DD3DF7">
        <w:t xml:space="preserve"> </w:t>
      </w:r>
    </w:p>
    <w:p w:rsidR="009943C4" w:rsidRPr="00DD3DF7" w:rsidRDefault="009943C4" w:rsidP="004961B9">
      <w:pPr>
        <w:pStyle w:val="ConsPlusNormal"/>
        <w:widowControl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4. Контроль над исполнением настоящего постановления </w:t>
      </w:r>
      <w:r w:rsidR="00672D73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Default="009943C4" w:rsidP="009943C4">
      <w:pPr>
        <w:widowControl w:val="0"/>
        <w:jc w:val="both"/>
      </w:pPr>
    </w:p>
    <w:p w:rsidR="004961B9" w:rsidRDefault="004961B9" w:rsidP="009943C4">
      <w:pPr>
        <w:widowControl w:val="0"/>
        <w:jc w:val="both"/>
      </w:pPr>
    </w:p>
    <w:p w:rsidR="004961B9" w:rsidRDefault="004961B9" w:rsidP="009943C4">
      <w:pPr>
        <w:widowControl w:val="0"/>
        <w:jc w:val="both"/>
      </w:pPr>
    </w:p>
    <w:p w:rsidR="00672D73" w:rsidRDefault="00672D73" w:rsidP="00672D73">
      <w:r>
        <w:t xml:space="preserve">Глава </w:t>
      </w:r>
      <w:r w:rsidRPr="0040477C">
        <w:t>Мирненского</w:t>
      </w:r>
    </w:p>
    <w:p w:rsidR="00672D73" w:rsidRPr="0040477C" w:rsidRDefault="00672D73" w:rsidP="00672D73">
      <w:r w:rsidRPr="0040477C">
        <w:t xml:space="preserve"> сельского поселения</w:t>
      </w:r>
      <w:r>
        <w:t xml:space="preserve">                                                                                       Г.А. Че</w:t>
      </w:r>
      <w:r w:rsidRPr="0040477C">
        <w:t>р</w:t>
      </w:r>
      <w:r>
        <w:t>кас</w:t>
      </w:r>
      <w:r w:rsidRPr="0040477C">
        <w:t>ов</w:t>
      </w:r>
      <w:r>
        <w:t>а</w:t>
      </w:r>
    </w:p>
    <w:p w:rsidR="00E92FDD" w:rsidRDefault="00E92FDD" w:rsidP="009943C4">
      <w:pPr>
        <w:widowControl w:val="0"/>
        <w:jc w:val="right"/>
      </w:pPr>
    </w:p>
    <w:p w:rsidR="00E92FDD" w:rsidRDefault="00E92FDD" w:rsidP="009943C4">
      <w:pPr>
        <w:widowControl w:val="0"/>
        <w:jc w:val="right"/>
      </w:pPr>
    </w:p>
    <w:p w:rsidR="00672D73" w:rsidRDefault="00672D73" w:rsidP="009943C4">
      <w:pPr>
        <w:widowControl w:val="0"/>
        <w:jc w:val="right"/>
      </w:pPr>
    </w:p>
    <w:p w:rsidR="009943C4" w:rsidRDefault="009943C4" w:rsidP="009943C4">
      <w:pPr>
        <w:widowControl w:val="0"/>
        <w:jc w:val="right"/>
      </w:pPr>
      <w:r>
        <w:lastRenderedPageBreak/>
        <w:t>Приложение №1</w:t>
      </w:r>
    </w:p>
    <w:p w:rsidR="009943C4" w:rsidRDefault="009943C4" w:rsidP="009943C4">
      <w:pPr>
        <w:widowControl w:val="0"/>
        <w:jc w:val="right"/>
      </w:pPr>
      <w:r>
        <w:t>к постановлению Администрации</w:t>
      </w:r>
    </w:p>
    <w:p w:rsidR="009943C4" w:rsidRDefault="009943C4" w:rsidP="009943C4">
      <w:pPr>
        <w:widowControl w:val="0"/>
        <w:jc w:val="right"/>
      </w:pPr>
      <w:r>
        <w:t>Мирненского сельского поселения</w:t>
      </w:r>
    </w:p>
    <w:p w:rsidR="00B377BB" w:rsidRDefault="009943C4" w:rsidP="009943C4">
      <w:pPr>
        <w:widowControl w:val="0"/>
        <w:jc w:val="right"/>
      </w:pPr>
      <w:r>
        <w:t xml:space="preserve">от </w:t>
      </w:r>
      <w:r w:rsidR="00E92FDD">
        <w:t xml:space="preserve"> </w:t>
      </w:r>
      <w:r w:rsidR="004961B9">
        <w:t>07.07.2022</w:t>
      </w:r>
      <w:r>
        <w:t>г. №</w:t>
      </w:r>
      <w:r w:rsidR="00E92FDD">
        <w:t xml:space="preserve">   </w:t>
      </w:r>
      <w:r w:rsidR="004961B9">
        <w:t>94</w:t>
      </w:r>
    </w:p>
    <w:p w:rsidR="009943C4" w:rsidRPr="00DD3DF7" w:rsidRDefault="009943C4" w:rsidP="009943C4">
      <w:pPr>
        <w:widowControl w:val="0"/>
        <w:jc w:val="right"/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943C4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нормативных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DD3DF7">
        <w:rPr>
          <w:rFonts w:ascii="Times New Roman" w:hAnsi="Times New Roman" w:cs="Times New Roman"/>
          <w:b w:val="0"/>
          <w:sz w:val="24"/>
          <w:szCs w:val="24"/>
        </w:rPr>
        <w:t>правовых актов,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Мирненского </w:t>
      </w:r>
      <w:r w:rsidRPr="00DD3DF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9943C4" w:rsidRPr="00DD3DF7" w:rsidRDefault="009943C4" w:rsidP="009943C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943C4" w:rsidRDefault="009943C4" w:rsidP="009943C4">
      <w:pPr>
        <w:widowControl w:val="0"/>
        <w:ind w:firstLine="567"/>
        <w:jc w:val="center"/>
        <w:rPr>
          <w:b/>
          <w:bCs/>
        </w:rPr>
      </w:pPr>
      <w:r w:rsidRPr="00DD3DF7">
        <w:rPr>
          <w:b/>
          <w:bCs/>
        </w:rPr>
        <w:t>I. Общие положения</w:t>
      </w:r>
    </w:p>
    <w:p w:rsidR="004961B9" w:rsidRPr="00DD3DF7" w:rsidRDefault="004961B9" w:rsidP="009943C4">
      <w:pPr>
        <w:widowControl w:val="0"/>
        <w:ind w:firstLine="567"/>
        <w:jc w:val="center"/>
      </w:pPr>
    </w:p>
    <w:p w:rsidR="009943C4" w:rsidRPr="00DD3DF7" w:rsidRDefault="009943C4" w:rsidP="004961B9">
      <w:pPr>
        <w:pStyle w:val="ConsPlusNormal"/>
        <w:widowControl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11" w:history="1">
        <w:r w:rsidRPr="00DD3D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3DF7">
        <w:rPr>
          <w:rFonts w:ascii="Times New Roman" w:hAnsi="Times New Roman" w:cs="Times New Roman"/>
          <w:sz w:val="24"/>
          <w:szCs w:val="24"/>
        </w:rPr>
        <w:t xml:space="preserve"> от 17.07.2009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D3DF7">
        <w:rPr>
          <w:rFonts w:ascii="Times New Roman" w:hAnsi="Times New Roman" w:cs="Times New Roman"/>
          <w:sz w:val="24"/>
          <w:szCs w:val="24"/>
        </w:rPr>
        <w:t xml:space="preserve"> №172-ФЗ «Об антикоррупционной экспертизе нормативных правовых актов и проектов нормативных правовых актов», в целях выявления в них коррупциогенных факторов и их последующего устранения.</w:t>
      </w:r>
    </w:p>
    <w:p w:rsidR="009943C4" w:rsidRPr="006A66A0" w:rsidRDefault="009943C4" w:rsidP="004961B9">
      <w:pPr>
        <w:pStyle w:val="ConsPlusNormal"/>
        <w:widowControl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2. </w:t>
      </w:r>
      <w:r w:rsidR="00E92FDD" w:rsidRPr="00A254BB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Антикоррупционная экспертиза проводится в соответствии с </w:t>
      </w:r>
      <w:hyperlink r:id="rId12" w:history="1">
        <w:r w:rsidR="00E92FDD" w:rsidRPr="00A254BB">
          <w:rPr>
            <w:rFonts w:ascii="Times New Roman" w:hAnsi="Times New Roman" w:cs="Times New Roman"/>
            <w:color w:val="000000"/>
            <w:sz w:val="24"/>
            <w:szCs w:val="24"/>
          </w:rPr>
          <w:t>Методикой</w:t>
        </w:r>
      </w:hyperlink>
      <w:r w:rsidR="00E92FDD" w:rsidRPr="00A254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 и осуществляется </w:t>
      </w:r>
      <w:r w:rsidR="00672D73">
        <w:rPr>
          <w:rFonts w:ascii="Times New Roman" w:hAnsi="Times New Roman" w:cs="Times New Roman"/>
          <w:color w:val="000000"/>
          <w:sz w:val="24"/>
          <w:szCs w:val="24"/>
        </w:rPr>
        <w:t xml:space="preserve">лицом, ответственным за профилактику коррупционных правонарушений в администрации Мирненского сельского поселения </w:t>
      </w:r>
      <w:r w:rsidR="00E92FDD" w:rsidRPr="00A254BB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672D7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92FDD" w:rsidRPr="00A25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D73">
        <w:rPr>
          <w:rFonts w:ascii="Times New Roman" w:hAnsi="Times New Roman" w:cs="Times New Roman"/>
          <w:color w:val="000000"/>
          <w:sz w:val="24"/>
          <w:szCs w:val="24"/>
        </w:rPr>
        <w:t>ответственное лицо</w:t>
      </w:r>
      <w:r w:rsidR="00E92FDD" w:rsidRPr="00A254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92FDD" w:rsidRPr="00A25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43C4" w:rsidRPr="00DD3DF7" w:rsidRDefault="009943C4" w:rsidP="004961B9">
      <w:pPr>
        <w:widowControl w:val="0"/>
        <w:ind w:firstLine="426"/>
        <w:jc w:val="center"/>
        <w:rPr>
          <w:b/>
          <w:bCs/>
        </w:rPr>
      </w:pPr>
    </w:p>
    <w:p w:rsidR="009943C4" w:rsidRDefault="009943C4" w:rsidP="004961B9">
      <w:pPr>
        <w:widowControl w:val="0"/>
        <w:ind w:firstLine="426"/>
        <w:jc w:val="center"/>
        <w:rPr>
          <w:b/>
          <w:bCs/>
        </w:rPr>
      </w:pPr>
      <w:r w:rsidRPr="00DD3DF7">
        <w:rPr>
          <w:b/>
          <w:bCs/>
        </w:rPr>
        <w:t>II. Независимая антикоррупционная экспертиза</w:t>
      </w:r>
    </w:p>
    <w:p w:rsidR="00672D73" w:rsidRPr="00DD3DF7" w:rsidRDefault="00672D73" w:rsidP="004961B9">
      <w:pPr>
        <w:widowControl w:val="0"/>
        <w:ind w:firstLine="426"/>
        <w:jc w:val="center"/>
      </w:pPr>
    </w:p>
    <w:p w:rsidR="009943C4" w:rsidRPr="00DD3DF7" w:rsidRDefault="009943C4" w:rsidP="004961B9">
      <w:pPr>
        <w:widowControl w:val="0"/>
        <w:ind w:firstLine="426"/>
        <w:jc w:val="both"/>
      </w:pPr>
      <w:r w:rsidRPr="00DD3DF7">
        <w:t xml:space="preserve">3. Независимая антикоррупционная экспертиза (далее именуется </w:t>
      </w:r>
      <w:r>
        <w:t>"</w:t>
      </w:r>
      <w:r w:rsidRPr="00DD3DF7">
        <w:t>независимая экспертиза</w:t>
      </w:r>
      <w:r>
        <w:t>"</w:t>
      </w:r>
      <w:r w:rsidRPr="00DD3DF7">
        <w:t>)</w:t>
      </w:r>
      <w:r>
        <w:t xml:space="preserve"> муниципальных</w:t>
      </w:r>
      <w:r w:rsidRPr="00DD3DF7">
        <w:t xml:space="preserve"> нормативных правовых актов, проектов</w:t>
      </w:r>
      <w:r>
        <w:t xml:space="preserve"> муниципальных</w:t>
      </w:r>
      <w:r w:rsidRPr="00DD3DF7">
        <w:t xml:space="preserve"> нормативных правовых актов </w:t>
      </w:r>
      <w:r>
        <w:t>А</w:t>
      </w:r>
      <w:r w:rsidRPr="00DD3DF7">
        <w:t xml:space="preserve">дминистрации </w:t>
      </w:r>
      <w:r>
        <w:t xml:space="preserve">Мирненского </w:t>
      </w:r>
      <w:r w:rsidRPr="00DD3DF7">
        <w:t>сельского поселения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9943C4" w:rsidRPr="00DD3DF7" w:rsidRDefault="009943C4" w:rsidP="004961B9">
      <w:pPr>
        <w:widowControl w:val="0"/>
        <w:ind w:firstLine="426"/>
        <w:jc w:val="both"/>
      </w:pPr>
      <w:r w:rsidRPr="00DD3DF7">
        <w:t>4. Для проведения независимой экспертизы проектов</w:t>
      </w:r>
      <w:r>
        <w:t xml:space="preserve"> муниципальных</w:t>
      </w:r>
      <w:r w:rsidRPr="00DD3DF7">
        <w:t xml:space="preserve">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</w:t>
      </w:r>
      <w:r>
        <w:t xml:space="preserve">муниципального </w:t>
      </w:r>
      <w:r w:rsidRPr="00DD3DF7">
        <w:t xml:space="preserve">нормативного правового акта размещает </w:t>
      </w:r>
      <w:r w:rsidR="005B025D">
        <w:t>проект</w:t>
      </w:r>
      <w:r>
        <w:t xml:space="preserve"> на период не менее чем</w:t>
      </w:r>
      <w:r w:rsidRPr="00DD3DF7">
        <w:t xml:space="preserve"> 7</w:t>
      </w:r>
      <w:r>
        <w:t xml:space="preserve"> (семь)</w:t>
      </w:r>
      <w:r w:rsidRPr="00DD3DF7">
        <w:t xml:space="preserve"> </w:t>
      </w:r>
      <w:r>
        <w:t>календарных дней</w:t>
      </w:r>
      <w:r w:rsidRPr="00DD3DF7">
        <w:t xml:space="preserve"> на официальном сайте </w:t>
      </w:r>
      <w:r>
        <w:t>Мирненского</w:t>
      </w:r>
      <w:r w:rsidRPr="00DD3DF7">
        <w:t xml:space="preserve"> сельского поселения </w:t>
      </w:r>
      <w:r>
        <w:t xml:space="preserve">в сети "Интернет" </w:t>
      </w:r>
      <w:r w:rsidRPr="00DD3DF7">
        <w:t>по адресу</w:t>
      </w:r>
      <w:r>
        <w:t xml:space="preserve">: </w:t>
      </w:r>
      <w:hyperlink r:id="rId13" w:history="1">
        <w:r w:rsidRPr="009943C4">
          <w:rPr>
            <w:rStyle w:val="a4"/>
          </w:rPr>
          <w:t>http://mirnenskoe.eps74.ru/</w:t>
        </w:r>
      </w:hyperlink>
      <w:r w:rsidRPr="00DD3DF7">
        <w:t xml:space="preserve"> в целях общественного обсуждения</w:t>
      </w:r>
      <w:r w:rsidR="005B025D">
        <w:t xml:space="preserve"> проекта</w:t>
      </w:r>
      <w:r w:rsidRPr="00DD3DF7">
        <w:t xml:space="preserve"> и проведения независимой антикоррупционной экспертизы в течение рабочего дня, соответствующего дню его направления </w:t>
      </w:r>
      <w:r w:rsidR="00672D73">
        <w:rPr>
          <w:color w:val="000000"/>
        </w:rPr>
        <w:t>ответственному лицу</w:t>
      </w:r>
      <w:r w:rsidRPr="00DD3DF7">
        <w:t>, с указанием дат начала и окончания приема заключений по результатам независимой антикоррупционной экспертизы.</w:t>
      </w:r>
    </w:p>
    <w:p w:rsidR="009943C4" w:rsidRPr="00DD3DF7" w:rsidRDefault="009943C4" w:rsidP="004961B9">
      <w:pPr>
        <w:widowControl w:val="0"/>
        <w:ind w:firstLine="426"/>
        <w:jc w:val="both"/>
      </w:pPr>
      <w:r w:rsidRPr="00DD3DF7">
        <w:t>5.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377BB" w:rsidRDefault="00B377BB" w:rsidP="009943C4">
      <w:pPr>
        <w:widowControl w:val="0"/>
        <w:ind w:firstLine="567"/>
        <w:jc w:val="center"/>
        <w:rPr>
          <w:b/>
          <w:bCs/>
        </w:rPr>
      </w:pPr>
    </w:p>
    <w:p w:rsidR="009943C4" w:rsidRPr="00DD3DF7" w:rsidRDefault="009943C4" w:rsidP="009943C4">
      <w:pPr>
        <w:widowControl w:val="0"/>
        <w:ind w:firstLine="567"/>
        <w:jc w:val="center"/>
      </w:pPr>
      <w:r w:rsidRPr="00DD3DF7">
        <w:rPr>
          <w:b/>
          <w:bCs/>
        </w:rPr>
        <w:t>III. Антикоррупционная экспертиза нормативных правовых</w:t>
      </w:r>
    </w:p>
    <w:p w:rsidR="009943C4" w:rsidRDefault="009943C4" w:rsidP="009943C4">
      <w:pPr>
        <w:widowControl w:val="0"/>
        <w:ind w:firstLine="567"/>
        <w:jc w:val="center"/>
        <w:rPr>
          <w:b/>
          <w:bCs/>
        </w:rPr>
      </w:pPr>
      <w:r w:rsidRPr="00DD3DF7">
        <w:rPr>
          <w:b/>
          <w:bCs/>
        </w:rPr>
        <w:t xml:space="preserve">актов, проектов нормативных правовых актов </w:t>
      </w:r>
    </w:p>
    <w:p w:rsidR="004961B9" w:rsidRPr="00DD3DF7" w:rsidRDefault="004961B9" w:rsidP="009943C4">
      <w:pPr>
        <w:widowControl w:val="0"/>
        <w:ind w:firstLine="567"/>
        <w:jc w:val="center"/>
      </w:pP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6.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D3DF7">
        <w:rPr>
          <w:rFonts w:ascii="Times New Roman" w:hAnsi="Times New Roman" w:cs="Times New Roman"/>
          <w:sz w:val="24"/>
          <w:szCs w:val="24"/>
        </w:rPr>
        <w:t>разработчиком для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D3DF7">
        <w:rPr>
          <w:rFonts w:ascii="Times New Roman" w:hAnsi="Times New Roman" w:cs="Times New Roman"/>
          <w:sz w:val="24"/>
          <w:szCs w:val="24"/>
        </w:rPr>
        <w:t>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D73">
        <w:rPr>
          <w:rFonts w:ascii="Times New Roman" w:hAnsi="Times New Roman" w:cs="Times New Roman"/>
          <w:color w:val="000000"/>
          <w:sz w:val="24"/>
          <w:szCs w:val="24"/>
        </w:rPr>
        <w:t>ответственному 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сопроводительным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письмом.</w:t>
      </w:r>
    </w:p>
    <w:p w:rsidR="00672D73" w:rsidRPr="00DD3DF7" w:rsidRDefault="00672D73" w:rsidP="00672D73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D3DF7">
        <w:rPr>
          <w:rFonts w:ascii="Times New Roman" w:hAnsi="Times New Roman" w:cs="Times New Roman"/>
          <w:sz w:val="24"/>
          <w:szCs w:val="24"/>
        </w:rPr>
        <w:t>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 w:rsidRPr="00250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Мирнен</w:t>
      </w:r>
      <w:r w:rsidRPr="00250124">
        <w:rPr>
          <w:rFonts w:ascii="Times New Roman" w:hAnsi="Times New Roman" w:cs="Times New Roman"/>
          <w:sz w:val="24"/>
          <w:szCs w:val="24"/>
        </w:rPr>
        <w:t xml:space="preserve">ского сельского поселения или его проекта проводится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250124">
        <w:rPr>
          <w:rFonts w:ascii="Times New Roman" w:hAnsi="Times New Roman" w:cs="Times New Roman"/>
          <w:sz w:val="24"/>
          <w:szCs w:val="24"/>
        </w:rPr>
        <w:t>рабочих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дней со дня его поступления на экспертизу.</w:t>
      </w:r>
    </w:p>
    <w:p w:rsidR="00672D73" w:rsidRPr="00DD3DF7" w:rsidRDefault="00672D73" w:rsidP="00672D73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повторного поступления на экспертизу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Администрации Мирненского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доработанного в соответствии с экспертным заключением, срок ее проведения исчисляется вновь с момента поступления проекта на экспертизу.</w:t>
      </w:r>
    </w:p>
    <w:p w:rsidR="009943C4" w:rsidRPr="00DD3DF7" w:rsidRDefault="00672D73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. По результатам антикоррупционной экспертизы </w:t>
      </w:r>
      <w:r w:rsidR="009943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проекта </w:t>
      </w:r>
      <w:r w:rsidR="009943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9943C4">
        <w:rPr>
          <w:rFonts w:ascii="Times New Roman" w:hAnsi="Times New Roman" w:cs="Times New Roman"/>
          <w:sz w:val="24"/>
          <w:szCs w:val="24"/>
        </w:rPr>
        <w:t>А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 w:rsidR="009943C4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943C4">
        <w:rPr>
          <w:rFonts w:ascii="Times New Roman" w:hAnsi="Times New Roman" w:cs="Times New Roman"/>
          <w:sz w:val="24"/>
          <w:szCs w:val="24"/>
        </w:rPr>
        <w:t>составляется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 заключение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, в срок, не позднее 5 рабочих дней с дату поступления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9943C4" w:rsidRPr="00DD3DF7" w:rsidRDefault="00672D73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43C4" w:rsidRPr="00DD3DF7">
        <w:rPr>
          <w:rFonts w:ascii="Times New Roman" w:hAnsi="Times New Roman" w:cs="Times New Roman"/>
          <w:sz w:val="24"/>
          <w:szCs w:val="24"/>
        </w:rPr>
        <w:t>. В заключении экспертизы указываются: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1) дата заключения;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2)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3) реквизиты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4) выявленные коррупциогенные факторы с указанием их признаков и соответствующих пунктов, подпунктов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B02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в которых эти факторы выявлены;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5) рекомендации по устранению, ограничению либо коррекции выявленных коррупциогенных факторов;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6) предложения о дополнении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акта, проекта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превентивными антикоррупционными нормами.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В случае отсутствия коррупциогенных факторов дается положительное заключение экспертизы.</w:t>
      </w:r>
    </w:p>
    <w:p w:rsidR="009943C4" w:rsidRPr="00DD3DF7" w:rsidRDefault="00672D73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. Заключение экспертизы подписывается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 лицом</w:t>
      </w:r>
      <w:r w:rsidR="009943C4" w:rsidRPr="00DD3DF7">
        <w:rPr>
          <w:rFonts w:ascii="Times New Roman" w:hAnsi="Times New Roman" w:cs="Times New Roman"/>
          <w:sz w:val="24"/>
          <w:szCs w:val="24"/>
        </w:rPr>
        <w:t>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</w:t>
      </w:r>
      <w:r w:rsidR="00672D73">
        <w:rPr>
          <w:rFonts w:ascii="Times New Roman" w:hAnsi="Times New Roman" w:cs="Times New Roman"/>
          <w:sz w:val="24"/>
          <w:szCs w:val="24"/>
        </w:rPr>
        <w:t>1</w:t>
      </w:r>
      <w:r w:rsidRPr="00DD3DF7">
        <w:rPr>
          <w:rFonts w:ascii="Times New Roman" w:hAnsi="Times New Roman" w:cs="Times New Roman"/>
          <w:sz w:val="24"/>
          <w:szCs w:val="24"/>
        </w:rPr>
        <w:t xml:space="preserve">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>нормативного правового акта, в тексте которого выявлены коррупциогенные факторы, с заключением возвращается разработчику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</w:t>
      </w:r>
      <w:r w:rsidR="00672D73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составления заключения.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</w:t>
      </w:r>
      <w:r w:rsidR="00DE101C">
        <w:rPr>
          <w:rFonts w:ascii="Times New Roman" w:hAnsi="Times New Roman" w:cs="Times New Roman"/>
          <w:sz w:val="24"/>
          <w:szCs w:val="24"/>
        </w:rPr>
        <w:t>2</w:t>
      </w:r>
      <w:r w:rsidRPr="00DD3DF7">
        <w:rPr>
          <w:rFonts w:ascii="Times New Roman" w:hAnsi="Times New Roman" w:cs="Times New Roman"/>
          <w:sz w:val="24"/>
          <w:szCs w:val="24"/>
        </w:rPr>
        <w:t>. После доработки</w:t>
      </w:r>
      <w:r w:rsidR="00672D73">
        <w:rPr>
          <w:rFonts w:ascii="Times New Roman" w:hAnsi="Times New Roman" w:cs="Times New Roman"/>
          <w:sz w:val="24"/>
          <w:szCs w:val="24"/>
        </w:rPr>
        <w:t>, в течение 2 рабочих дней,</w:t>
      </w:r>
      <w:r w:rsidRPr="00DD3DF7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представляется </w:t>
      </w:r>
      <w:r w:rsidR="00DE101C">
        <w:rPr>
          <w:rFonts w:ascii="Times New Roman" w:hAnsi="Times New Roman" w:cs="Times New Roman"/>
          <w:color w:val="000000"/>
          <w:sz w:val="24"/>
          <w:szCs w:val="24"/>
        </w:rPr>
        <w:t>ответственному лицу</w:t>
      </w:r>
      <w:r w:rsidR="00DE101C"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</w:t>
      </w:r>
      <w:r w:rsidR="00DE101C">
        <w:rPr>
          <w:rFonts w:ascii="Times New Roman" w:hAnsi="Times New Roman" w:cs="Times New Roman"/>
          <w:sz w:val="24"/>
          <w:szCs w:val="24"/>
        </w:rPr>
        <w:t>3</w:t>
      </w:r>
      <w:r w:rsidRPr="00DD3DF7">
        <w:rPr>
          <w:rFonts w:ascii="Times New Roman" w:hAnsi="Times New Roman" w:cs="Times New Roman"/>
          <w:sz w:val="24"/>
          <w:szCs w:val="24"/>
        </w:rPr>
        <w:t>. По результатам повторно проведенной экспертизы в случае внесения изменений, устраняющих коррупциогенные факторы, проект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экспертизы направляется для дальнейшего согласования.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</w:t>
      </w:r>
      <w:r w:rsidR="00DE101C">
        <w:rPr>
          <w:rFonts w:ascii="Times New Roman" w:hAnsi="Times New Roman" w:cs="Times New Roman"/>
          <w:sz w:val="24"/>
          <w:szCs w:val="24"/>
        </w:rPr>
        <w:t>4</w:t>
      </w:r>
      <w:r w:rsidRPr="00DD3DF7">
        <w:rPr>
          <w:rFonts w:ascii="Times New Roman" w:hAnsi="Times New Roman" w:cs="Times New Roman"/>
          <w:sz w:val="24"/>
          <w:szCs w:val="24"/>
        </w:rPr>
        <w:t>. В случае несогласия разработчика 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DD3DF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5-тидневный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3DF7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срок со дня получения разработчиком</w:t>
      </w:r>
      <w:r w:rsidRPr="00250124">
        <w:rPr>
          <w:rFonts w:ascii="Times New Roman" w:hAnsi="Times New Roman" w:cs="Times New Roman"/>
          <w:sz w:val="24"/>
          <w:szCs w:val="24"/>
        </w:rPr>
        <w:t xml:space="preserve"> </w:t>
      </w:r>
      <w:r w:rsidRPr="00DD3DF7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DD3DF7">
        <w:rPr>
          <w:rFonts w:ascii="Times New Roman" w:hAnsi="Times New Roman" w:cs="Times New Roman"/>
          <w:sz w:val="24"/>
          <w:szCs w:val="24"/>
        </w:rPr>
        <w:t xml:space="preserve"> проводится обсуждение</w:t>
      </w:r>
      <w:r>
        <w:rPr>
          <w:rFonts w:ascii="Times New Roman" w:hAnsi="Times New Roman" w:cs="Times New Roman"/>
          <w:sz w:val="24"/>
          <w:szCs w:val="24"/>
        </w:rPr>
        <w:t xml:space="preserve"> указанных проекта и заключения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 заинтересованными сторонами с целью выработки взаимоприемлемого решения.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1</w:t>
      </w:r>
      <w:r w:rsidR="00DE101C">
        <w:rPr>
          <w:rFonts w:ascii="Times New Roman" w:hAnsi="Times New Roman" w:cs="Times New Roman"/>
          <w:sz w:val="24"/>
          <w:szCs w:val="24"/>
        </w:rPr>
        <w:t>5</w:t>
      </w:r>
      <w:r w:rsidRPr="00DD3DF7">
        <w:rPr>
          <w:rFonts w:ascii="Times New Roman" w:hAnsi="Times New Roman" w:cs="Times New Roman"/>
          <w:sz w:val="24"/>
          <w:szCs w:val="24"/>
        </w:rPr>
        <w:t xml:space="preserve">. 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об отсутствии в его тексте коррупционных факторов направляется для дальнейшего согласования</w:t>
      </w:r>
      <w:r w:rsidR="00DE101C">
        <w:rPr>
          <w:rFonts w:ascii="Times New Roman" w:hAnsi="Times New Roman" w:cs="Times New Roman"/>
          <w:sz w:val="24"/>
          <w:szCs w:val="24"/>
        </w:rPr>
        <w:t>, в течение 2 рабочих дней с даты составления заключения</w:t>
      </w:r>
      <w:r w:rsidRPr="00DD3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о наличии коррупционных факторов направляется разработчику</w:t>
      </w:r>
      <w:r w:rsidR="00DE101C">
        <w:rPr>
          <w:rFonts w:ascii="Times New Roman" w:hAnsi="Times New Roman" w:cs="Times New Roman"/>
          <w:sz w:val="24"/>
          <w:szCs w:val="24"/>
        </w:rPr>
        <w:t>,</w:t>
      </w:r>
      <w:r w:rsidR="00DE101C" w:rsidRPr="00DE101C">
        <w:rPr>
          <w:rFonts w:ascii="Times New Roman" w:hAnsi="Times New Roman" w:cs="Times New Roman"/>
          <w:sz w:val="24"/>
          <w:szCs w:val="24"/>
        </w:rPr>
        <w:t xml:space="preserve"> </w:t>
      </w:r>
      <w:r w:rsidR="00DE101C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Pr="00DD3DF7">
        <w:rPr>
          <w:rFonts w:ascii="Times New Roman" w:hAnsi="Times New Roman" w:cs="Times New Roman"/>
          <w:sz w:val="24"/>
          <w:szCs w:val="24"/>
        </w:rPr>
        <w:t xml:space="preserve"> </w:t>
      </w:r>
      <w:r w:rsidR="00DE101C">
        <w:rPr>
          <w:rFonts w:ascii="Times New Roman" w:hAnsi="Times New Roman" w:cs="Times New Roman"/>
          <w:sz w:val="24"/>
          <w:szCs w:val="24"/>
        </w:rPr>
        <w:t xml:space="preserve">с даты составления заключения, </w:t>
      </w:r>
      <w:r w:rsidRPr="00DD3DF7">
        <w:rPr>
          <w:rFonts w:ascii="Times New Roman" w:hAnsi="Times New Roman" w:cs="Times New Roman"/>
          <w:sz w:val="24"/>
          <w:szCs w:val="24"/>
        </w:rPr>
        <w:t>для принятия мер.</w:t>
      </w:r>
    </w:p>
    <w:p w:rsidR="009943C4" w:rsidRPr="00DD3DF7" w:rsidRDefault="009943C4" w:rsidP="009943C4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</w:t>
      </w:r>
      <w:r w:rsidRPr="00DD3DF7">
        <w:rPr>
          <w:rFonts w:ascii="Times New Roman" w:hAnsi="Times New Roman" w:cs="Times New Roman"/>
          <w:sz w:val="24"/>
          <w:szCs w:val="24"/>
        </w:rPr>
        <w:t>авление для дальнейшего согласования проектов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D3DF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DF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>
        <w:rPr>
          <w:rFonts w:ascii="Times New Roman" w:hAnsi="Times New Roman" w:cs="Times New Roman"/>
          <w:sz w:val="24"/>
          <w:szCs w:val="24"/>
        </w:rPr>
        <w:t>нского</w:t>
      </w:r>
      <w:r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 с заключением экспертизы о наличии в его тексте коррупциогенных факторов не допускается.</w:t>
      </w:r>
    </w:p>
    <w:p w:rsidR="009943C4" w:rsidRPr="00DD3DF7" w:rsidRDefault="009943C4" w:rsidP="009943C4">
      <w:pPr>
        <w:widowControl w:val="0"/>
        <w:ind w:firstLine="540"/>
        <w:jc w:val="both"/>
      </w:pPr>
      <w:r w:rsidRPr="00DD3DF7">
        <w:t>1</w:t>
      </w:r>
      <w:r w:rsidR="00DE101C">
        <w:t>6</w:t>
      </w:r>
      <w:r w:rsidRPr="00DD3DF7">
        <w:t>. Заключение экспертизы на действующий</w:t>
      </w:r>
      <w:r>
        <w:t xml:space="preserve"> муниципальный</w:t>
      </w:r>
      <w:r w:rsidRPr="00DD3DF7">
        <w:t xml:space="preserve"> нормативный правовой акт </w:t>
      </w:r>
      <w:r>
        <w:t>А</w:t>
      </w:r>
      <w:r w:rsidRPr="00DD3DF7">
        <w:t xml:space="preserve">дминистрации </w:t>
      </w:r>
      <w:r w:rsidR="005B025D">
        <w:t>Мирне</w:t>
      </w:r>
      <w:r>
        <w:t>нского</w:t>
      </w:r>
      <w:r w:rsidRPr="00DD3DF7">
        <w:t xml:space="preserve"> сельского поселения представляется должностному лицу, направившему</w:t>
      </w:r>
      <w:r>
        <w:t xml:space="preserve"> муниципальный</w:t>
      </w:r>
      <w:r w:rsidRPr="00DD3DF7">
        <w:t xml:space="preserve"> правовой акт </w:t>
      </w:r>
      <w:r>
        <w:t>А</w:t>
      </w:r>
      <w:r w:rsidRPr="00DD3DF7">
        <w:t xml:space="preserve">дминистрации </w:t>
      </w:r>
      <w:r w:rsidR="005B025D">
        <w:t>Мирне</w:t>
      </w:r>
      <w:r>
        <w:t>нского</w:t>
      </w:r>
      <w:r w:rsidRPr="00DD3DF7">
        <w:t xml:space="preserve"> сельского поселения на экспертизу, либо</w:t>
      </w:r>
      <w:r>
        <w:t xml:space="preserve"> лицу</w:t>
      </w:r>
      <w:r w:rsidR="00DE101C">
        <w:t xml:space="preserve">, </w:t>
      </w:r>
      <w:r w:rsidRPr="00DD3DF7">
        <w:t>в функции которого входит р</w:t>
      </w:r>
      <w:r>
        <w:t>ешение вопросов, регулируемых муниципальным нормативным правовым акт</w:t>
      </w:r>
      <w:r w:rsidR="00DE101C">
        <w:t>ом вопросов</w:t>
      </w:r>
      <w:r w:rsidRPr="00DD3DF7">
        <w:t>, для устранения выявленных коррупциогенных факторов.</w:t>
      </w:r>
    </w:p>
    <w:p w:rsidR="00DE101C" w:rsidRPr="00DD3DF7" w:rsidRDefault="00DE101C" w:rsidP="00DE101C">
      <w:pPr>
        <w:pStyle w:val="ConsPlusNormal"/>
        <w:widowControl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. В ходе проведения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информацию у органов государственной власти и органов местного самоуправления, организаций, граждан, привлекать независимых экспертов, специалистов отраслевых (функциональных) органов, не являющихся разработчиками </w:t>
      </w:r>
      <w:r w:rsidR="009943C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9943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025D">
        <w:rPr>
          <w:rFonts w:ascii="Times New Roman" w:hAnsi="Times New Roman" w:cs="Times New Roman"/>
          <w:sz w:val="24"/>
          <w:szCs w:val="24"/>
        </w:rPr>
        <w:t>Мирне</w:t>
      </w:r>
      <w:r w:rsidR="009943C4">
        <w:rPr>
          <w:rFonts w:ascii="Times New Roman" w:hAnsi="Times New Roman" w:cs="Times New Roman"/>
          <w:sz w:val="24"/>
          <w:szCs w:val="24"/>
        </w:rPr>
        <w:t>нского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9943C4">
        <w:rPr>
          <w:rFonts w:ascii="Times New Roman" w:hAnsi="Times New Roman" w:cs="Times New Roman"/>
          <w:sz w:val="24"/>
          <w:szCs w:val="24"/>
        </w:rPr>
        <w:t>в отношении которого проводится</w:t>
      </w:r>
      <w:r w:rsidR="009943C4" w:rsidRPr="00DD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экспертиза.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101C" w:rsidRDefault="00DE101C" w:rsidP="00DE101C">
      <w:r>
        <w:t xml:space="preserve">Глава </w:t>
      </w:r>
      <w:r w:rsidRPr="0040477C">
        <w:t>Мирненского</w:t>
      </w:r>
    </w:p>
    <w:p w:rsidR="00DE101C" w:rsidRPr="0040477C" w:rsidRDefault="00DE101C" w:rsidP="00DE101C">
      <w:r w:rsidRPr="0040477C">
        <w:t>сельского поселения</w:t>
      </w:r>
      <w:r>
        <w:t xml:space="preserve">                                                                                              Г.А. Че</w:t>
      </w:r>
      <w:r w:rsidRPr="0040477C">
        <w:t>р</w:t>
      </w:r>
      <w:r>
        <w:t>кас</w:t>
      </w:r>
      <w:r w:rsidRPr="0040477C">
        <w:t>ов</w:t>
      </w:r>
      <w:r>
        <w:t>а</w:t>
      </w: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5B025D">
      <w:pPr>
        <w:widowControl w:val="0"/>
        <w:jc w:val="right"/>
      </w:pPr>
      <w:r>
        <w:t xml:space="preserve">      Приложение №2</w:t>
      </w:r>
    </w:p>
    <w:p w:rsidR="009943C4" w:rsidRDefault="009943C4" w:rsidP="009943C4">
      <w:pPr>
        <w:widowControl w:val="0"/>
        <w:jc w:val="right"/>
      </w:pPr>
      <w:r>
        <w:t>к постановлению Администрации</w:t>
      </w:r>
    </w:p>
    <w:p w:rsidR="009943C4" w:rsidRDefault="005B025D" w:rsidP="009943C4">
      <w:pPr>
        <w:widowControl w:val="0"/>
        <w:jc w:val="right"/>
      </w:pPr>
      <w:r>
        <w:t>Мирне</w:t>
      </w:r>
      <w:r w:rsidR="009943C4">
        <w:t>нского сельского поселения</w:t>
      </w:r>
    </w:p>
    <w:p w:rsidR="009943C4" w:rsidRPr="00DD3DF7" w:rsidRDefault="00B377BB" w:rsidP="009943C4">
      <w:pPr>
        <w:widowControl w:val="0"/>
        <w:jc w:val="right"/>
      </w:pPr>
      <w:r>
        <w:t xml:space="preserve">от </w:t>
      </w:r>
      <w:r w:rsidR="00E92FDD">
        <w:t xml:space="preserve">  </w:t>
      </w:r>
      <w:r w:rsidR="004961B9">
        <w:t>07.07.</w:t>
      </w:r>
      <w:r w:rsidR="009943C4">
        <w:t>202</w:t>
      </w:r>
      <w:r>
        <w:t>2г. №</w:t>
      </w:r>
      <w:r w:rsidR="004961B9">
        <w:t xml:space="preserve"> 94</w:t>
      </w: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ЗАКЛЮЧЕНИЕ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МНПА </w:t>
      </w:r>
      <w:r w:rsidRPr="00DD3DF7">
        <w:rPr>
          <w:rFonts w:ascii="Times New Roman" w:hAnsi="Times New Roman" w:cs="Times New Roman"/>
          <w:sz w:val="24"/>
          <w:szCs w:val="24"/>
        </w:rPr>
        <w:t>(проекта</w:t>
      </w:r>
      <w:r>
        <w:rPr>
          <w:rFonts w:ascii="Times New Roman" w:hAnsi="Times New Roman" w:cs="Times New Roman"/>
          <w:sz w:val="24"/>
          <w:szCs w:val="24"/>
        </w:rPr>
        <w:t xml:space="preserve"> МНПА</w:t>
      </w:r>
      <w:r w:rsidRPr="00DD3DF7">
        <w:rPr>
          <w:rFonts w:ascii="Times New Roman" w:hAnsi="Times New Roman" w:cs="Times New Roman"/>
          <w:sz w:val="24"/>
          <w:szCs w:val="24"/>
        </w:rPr>
        <w:t xml:space="preserve">) _____________________________________ </w:t>
      </w:r>
    </w:p>
    <w:p w:rsidR="009943C4" w:rsidRPr="00DD3DF7" w:rsidRDefault="009943C4" w:rsidP="009943C4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составления: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3DF7">
        <w:rPr>
          <w:rFonts w:ascii="Times New Roman" w:hAnsi="Times New Roman" w:cs="Times New Roman"/>
          <w:sz w:val="24"/>
          <w:szCs w:val="24"/>
        </w:rPr>
        <w:t>«___»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3DF7">
        <w:rPr>
          <w:rFonts w:ascii="Times New Roman" w:hAnsi="Times New Roman" w:cs="Times New Roman"/>
          <w:sz w:val="24"/>
          <w:szCs w:val="24"/>
        </w:rPr>
        <w:t>__г.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Настоящее заключение по результатам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377BB">
        <w:rPr>
          <w:rFonts w:ascii="Times New Roman" w:hAnsi="Times New Roman" w:cs="Times New Roman"/>
          <w:sz w:val="24"/>
          <w:szCs w:val="24"/>
        </w:rPr>
        <w:t>_______</w:t>
      </w: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 xml:space="preserve">НПА, проекта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3DF7">
        <w:rPr>
          <w:rFonts w:ascii="Times New Roman" w:hAnsi="Times New Roman" w:cs="Times New Roman"/>
          <w:sz w:val="24"/>
          <w:szCs w:val="24"/>
        </w:rPr>
        <w:t>НПА)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 __________________________________________________.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При проведении антикоррупционной экспертизы выявлены следующие коррупциогенные факторы: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D3DF7">
        <w:rPr>
          <w:rFonts w:ascii="Times New Roman" w:hAnsi="Times New Roman" w:cs="Times New Roman"/>
          <w:sz w:val="24"/>
          <w:szCs w:val="24"/>
        </w:rPr>
        <w:t>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Рекомендации по устранению, ограничению либо коррекции выявленных коррупциогенных факторов:_____________________________________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377B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Предложения и дополнения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D3DF7">
        <w:rPr>
          <w:rFonts w:ascii="Times New Roman" w:hAnsi="Times New Roman" w:cs="Times New Roman"/>
          <w:sz w:val="24"/>
          <w:szCs w:val="24"/>
        </w:rPr>
        <w:t>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C4" w:rsidRPr="00DD3DF7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 w:rsidR="00E92FDD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специалиста: _______________</w:t>
      </w:r>
    </w:p>
    <w:p w:rsidR="009943C4" w:rsidRDefault="009943C4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30B4" w:rsidRDefault="009943C4" w:rsidP="00EC5A98">
      <w:pPr>
        <w:pStyle w:val="ConsPlusNormal"/>
        <w:widowControl w:val="0"/>
        <w:ind w:firstLine="0"/>
        <w:jc w:val="both"/>
        <w:outlineLvl w:val="0"/>
        <w:sectPr w:rsidR="006930B4" w:rsidSect="004961B9">
          <w:headerReference w:type="even" r:id="rId14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DD3DF7">
        <w:rPr>
          <w:rFonts w:ascii="Times New Roman" w:hAnsi="Times New Roman" w:cs="Times New Roman"/>
          <w:sz w:val="24"/>
          <w:szCs w:val="24"/>
        </w:rPr>
        <w:t xml:space="preserve">Должность, Ф.И.О. </w:t>
      </w:r>
      <w:r>
        <w:rPr>
          <w:rFonts w:ascii="Times New Roman" w:hAnsi="Times New Roman" w:cs="Times New Roman"/>
          <w:sz w:val="24"/>
          <w:szCs w:val="24"/>
        </w:rPr>
        <w:t>разработчика МНПА (проекта МНПА): _______________</w:t>
      </w:r>
    </w:p>
    <w:p w:rsidR="006930B4" w:rsidRPr="00210D87" w:rsidRDefault="006930B4" w:rsidP="006930B4">
      <w:pPr>
        <w:jc w:val="center"/>
        <w:rPr>
          <w:sz w:val="14"/>
          <w:szCs w:val="14"/>
        </w:rPr>
      </w:pPr>
      <w:r w:rsidRPr="00210D87">
        <w:t xml:space="preserve">Справка (форма предоставления сведений) об опубликовании (обнародовании) муниципальных нормативных правовых актов </w:t>
      </w:r>
      <w:r>
        <w:t>(проектов</w:t>
      </w:r>
      <w:r w:rsidRPr="006930B4">
        <w:t xml:space="preserve"> </w:t>
      </w:r>
      <w:r w:rsidRPr="00210D87">
        <w:t>муниципальных нормативных правовых актов</w:t>
      </w:r>
      <w:r>
        <w:t xml:space="preserve">) </w:t>
      </w:r>
      <w:r w:rsidRPr="00210D87">
        <w:t>Мирненского сельского поселения</w:t>
      </w:r>
    </w:p>
    <w:p w:rsidR="006930B4" w:rsidRPr="00210D87" w:rsidRDefault="006930B4" w:rsidP="006930B4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63"/>
        <w:gridCol w:w="1260"/>
        <w:gridCol w:w="3060"/>
        <w:gridCol w:w="1320"/>
        <w:gridCol w:w="1920"/>
        <w:gridCol w:w="3360"/>
        <w:gridCol w:w="2640"/>
      </w:tblGrid>
      <w:tr w:rsidR="006930B4" w:rsidRPr="00210D8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№ п/п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принятия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Регистра-ционный номер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Наименование МНПА</w:t>
            </w:r>
            <w:r>
              <w:rPr>
                <w:sz w:val="22"/>
                <w:szCs w:val="22"/>
              </w:rPr>
              <w:t xml:space="preserve"> (проекта)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Орган, принявший МНПА</w:t>
            </w:r>
            <w:r>
              <w:rPr>
                <w:sz w:val="22"/>
                <w:szCs w:val="22"/>
              </w:rPr>
              <w:t xml:space="preserve"> (разрабо-тавший проект)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Дата опублико-вания (обнаро-дования)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 xml:space="preserve">Лицо, ответственное 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за опубликование (обнародование)</w:t>
            </w:r>
          </w:p>
          <w:p w:rsidR="006930B4" w:rsidRPr="00210D87" w:rsidRDefault="006930B4" w:rsidP="00DC1E6C">
            <w:pPr>
              <w:jc w:val="center"/>
              <w:rPr>
                <w:sz w:val="22"/>
                <w:szCs w:val="22"/>
              </w:rPr>
            </w:pPr>
            <w:r w:rsidRPr="00210D87">
              <w:rPr>
                <w:sz w:val="22"/>
                <w:szCs w:val="22"/>
              </w:rPr>
              <w:t>МНПА</w:t>
            </w:r>
            <w:r>
              <w:rPr>
                <w:sz w:val="22"/>
                <w:szCs w:val="22"/>
              </w:rPr>
              <w:t xml:space="preserve"> (проект)</w:t>
            </w:r>
          </w:p>
        </w:tc>
      </w:tr>
      <w:tr w:rsidR="006930B4" w:rsidRPr="00F7040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4961B9" w:rsidP="004961B9">
            <w:pPr>
              <w:ind w:left="-78" w:right="-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№__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«</w:t>
            </w:r>
            <w:r w:rsidRPr="006930B4">
              <w:rPr>
                <w:sz w:val="22"/>
                <w:szCs w:val="22"/>
              </w:rPr>
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Мирненского сельского поселения</w:t>
            </w:r>
            <w:r w:rsidRPr="00F704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Админист-рация Мирнен-ского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4961B9" w:rsidP="0007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24.06.2022г.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Мирный: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F7040A">
              <w:rPr>
                <w:sz w:val="22"/>
                <w:szCs w:val="22"/>
              </w:rPr>
              <w:t>на ул.</w:t>
            </w:r>
            <w:r w:rsidRPr="00F7040A">
              <w:rPr>
                <w:color w:val="FF0000"/>
                <w:sz w:val="22"/>
                <w:szCs w:val="22"/>
              </w:rPr>
              <w:t xml:space="preserve"> </w:t>
            </w:r>
            <w:r w:rsidRPr="00F7040A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Медиак: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6930B4" w:rsidRPr="00F7040A" w:rsidRDefault="006930B4" w:rsidP="00DC1E6C">
            <w:pPr>
              <w:shd w:val="clear" w:color="auto" w:fill="FFFFFF"/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F7040A">
              <w:rPr>
                <w:sz w:val="22"/>
                <w:szCs w:val="22"/>
              </w:rPr>
              <w:t>;</w:t>
            </w:r>
          </w:p>
          <w:p w:rsidR="006930B4" w:rsidRPr="00F7040A" w:rsidRDefault="006930B4" w:rsidP="00DC1E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Касарги: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F7040A">
              <w:rPr>
                <w:sz w:val="22"/>
                <w:szCs w:val="22"/>
              </w:rPr>
              <w:t>ул. Северная, д.</w:t>
            </w:r>
            <w:r w:rsidRPr="00F7040A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Ужевка: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6930B4" w:rsidRPr="00F7040A" w:rsidRDefault="006930B4" w:rsidP="00DC1E6C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Бухарино:</w:t>
            </w:r>
          </w:p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F7040A" w:rsidRDefault="006930B4" w:rsidP="00DC1E6C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5B025D" w:rsidRDefault="005B025D" w:rsidP="009943C4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B025D" w:rsidSect="006930B4">
      <w:pgSz w:w="16838" w:h="11906" w:orient="landscape" w:code="9"/>
      <w:pgMar w:top="851" w:right="851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9E" w:rsidRDefault="0027449E" w:rsidP="00FF0000">
      <w:pPr>
        <w:pStyle w:val="ConsPlusTitle"/>
      </w:pPr>
      <w:r>
        <w:separator/>
      </w:r>
    </w:p>
  </w:endnote>
  <w:endnote w:type="continuationSeparator" w:id="1">
    <w:p w:rsidR="0027449E" w:rsidRDefault="0027449E" w:rsidP="00FF0000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9E" w:rsidRDefault="0027449E" w:rsidP="00FF0000">
      <w:pPr>
        <w:pStyle w:val="ConsPlusTitle"/>
      </w:pPr>
      <w:r>
        <w:separator/>
      </w:r>
    </w:p>
  </w:footnote>
  <w:footnote w:type="continuationSeparator" w:id="1">
    <w:p w:rsidR="0027449E" w:rsidRDefault="0027449E" w:rsidP="00FF0000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00" w:rsidRDefault="004E1235" w:rsidP="006D213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00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000" w:rsidRDefault="00FF00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7F92"/>
    <w:rsid w:val="00050108"/>
    <w:rsid w:val="000734CC"/>
    <w:rsid w:val="000A3396"/>
    <w:rsid w:val="001001EB"/>
    <w:rsid w:val="00115B6A"/>
    <w:rsid w:val="00134566"/>
    <w:rsid w:val="001F4C21"/>
    <w:rsid w:val="0023002F"/>
    <w:rsid w:val="0027449E"/>
    <w:rsid w:val="002849D8"/>
    <w:rsid w:val="00294461"/>
    <w:rsid w:val="002A70DB"/>
    <w:rsid w:val="002F106F"/>
    <w:rsid w:val="00326562"/>
    <w:rsid w:val="00394880"/>
    <w:rsid w:val="003B04C0"/>
    <w:rsid w:val="003D1B4F"/>
    <w:rsid w:val="003D3351"/>
    <w:rsid w:val="003E5535"/>
    <w:rsid w:val="00406B73"/>
    <w:rsid w:val="00423040"/>
    <w:rsid w:val="00431A06"/>
    <w:rsid w:val="0043686A"/>
    <w:rsid w:val="00447F92"/>
    <w:rsid w:val="0047413A"/>
    <w:rsid w:val="004961B9"/>
    <w:rsid w:val="004E1235"/>
    <w:rsid w:val="00527248"/>
    <w:rsid w:val="00561E3F"/>
    <w:rsid w:val="00591E18"/>
    <w:rsid w:val="005A5488"/>
    <w:rsid w:val="005B025D"/>
    <w:rsid w:val="005D0567"/>
    <w:rsid w:val="005D124D"/>
    <w:rsid w:val="005F5EFC"/>
    <w:rsid w:val="00632B03"/>
    <w:rsid w:val="006343B7"/>
    <w:rsid w:val="00655D94"/>
    <w:rsid w:val="00663B31"/>
    <w:rsid w:val="00672D73"/>
    <w:rsid w:val="006930B4"/>
    <w:rsid w:val="006D2136"/>
    <w:rsid w:val="00700D08"/>
    <w:rsid w:val="00747ED2"/>
    <w:rsid w:val="0075578E"/>
    <w:rsid w:val="0077750C"/>
    <w:rsid w:val="007A4EEB"/>
    <w:rsid w:val="007B4DEA"/>
    <w:rsid w:val="007D2036"/>
    <w:rsid w:val="007E13EC"/>
    <w:rsid w:val="00826388"/>
    <w:rsid w:val="00852C83"/>
    <w:rsid w:val="0085672D"/>
    <w:rsid w:val="008E3541"/>
    <w:rsid w:val="00917F07"/>
    <w:rsid w:val="009459BD"/>
    <w:rsid w:val="009527EC"/>
    <w:rsid w:val="009943C4"/>
    <w:rsid w:val="009B1787"/>
    <w:rsid w:val="009B4517"/>
    <w:rsid w:val="009B5FCB"/>
    <w:rsid w:val="009D1D2F"/>
    <w:rsid w:val="009F6AE3"/>
    <w:rsid w:val="00A33686"/>
    <w:rsid w:val="00A36676"/>
    <w:rsid w:val="00A533A4"/>
    <w:rsid w:val="00A76D73"/>
    <w:rsid w:val="00A86A07"/>
    <w:rsid w:val="00A90AE1"/>
    <w:rsid w:val="00A91ED5"/>
    <w:rsid w:val="00AD1911"/>
    <w:rsid w:val="00AE38E4"/>
    <w:rsid w:val="00B076D2"/>
    <w:rsid w:val="00B320FF"/>
    <w:rsid w:val="00B33F25"/>
    <w:rsid w:val="00B377BB"/>
    <w:rsid w:val="00B37F72"/>
    <w:rsid w:val="00B57EDE"/>
    <w:rsid w:val="00B6246D"/>
    <w:rsid w:val="00BD3B70"/>
    <w:rsid w:val="00BE4DA7"/>
    <w:rsid w:val="00C4048D"/>
    <w:rsid w:val="00C435C7"/>
    <w:rsid w:val="00C46312"/>
    <w:rsid w:val="00C70876"/>
    <w:rsid w:val="00CD0433"/>
    <w:rsid w:val="00CD7647"/>
    <w:rsid w:val="00CE608E"/>
    <w:rsid w:val="00D547F7"/>
    <w:rsid w:val="00D60A23"/>
    <w:rsid w:val="00D93F7C"/>
    <w:rsid w:val="00D96746"/>
    <w:rsid w:val="00D97CDC"/>
    <w:rsid w:val="00DB1C76"/>
    <w:rsid w:val="00DC1E6C"/>
    <w:rsid w:val="00DE101C"/>
    <w:rsid w:val="00DE1FDB"/>
    <w:rsid w:val="00DF7494"/>
    <w:rsid w:val="00E04412"/>
    <w:rsid w:val="00E05B52"/>
    <w:rsid w:val="00E37A58"/>
    <w:rsid w:val="00E4572F"/>
    <w:rsid w:val="00E73328"/>
    <w:rsid w:val="00E80814"/>
    <w:rsid w:val="00E83E08"/>
    <w:rsid w:val="00E84987"/>
    <w:rsid w:val="00E92FDD"/>
    <w:rsid w:val="00E93C00"/>
    <w:rsid w:val="00E957A8"/>
    <w:rsid w:val="00EC1C49"/>
    <w:rsid w:val="00EC5A98"/>
    <w:rsid w:val="00ED730A"/>
    <w:rsid w:val="00F34A14"/>
    <w:rsid w:val="00F505FA"/>
    <w:rsid w:val="00F76E22"/>
    <w:rsid w:val="00F803DE"/>
    <w:rsid w:val="00F90DDB"/>
    <w:rsid w:val="00F91002"/>
    <w:rsid w:val="00FA4E09"/>
    <w:rsid w:val="00FB7053"/>
    <w:rsid w:val="00FB739A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F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7F9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47F92"/>
    <w:pPr>
      <w:jc w:val="both"/>
    </w:pPr>
    <w:rPr>
      <w:szCs w:val="20"/>
    </w:rPr>
  </w:style>
  <w:style w:type="character" w:styleId="a4">
    <w:name w:val="Hyperlink"/>
    <w:rsid w:val="0023002F"/>
    <w:rPr>
      <w:color w:val="0000FF"/>
      <w:u w:val="single"/>
    </w:rPr>
  </w:style>
  <w:style w:type="table" w:styleId="a5">
    <w:name w:val="Table Grid"/>
    <w:basedOn w:val="a1"/>
    <w:rsid w:val="00FF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F00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0000"/>
  </w:style>
  <w:style w:type="paragraph" w:styleId="a8">
    <w:name w:val="Balloon Text"/>
    <w:basedOn w:val="a"/>
    <w:semiHidden/>
    <w:rsid w:val="00FF000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7D20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rsid w:val="009943C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08828C089FF5FB7D3586E29FD1D04492631D7683FCAB571p410I" TargetMode="External"/><Relationship Id="rId13" Type="http://schemas.openxmlformats.org/officeDocument/2006/relationships/hyperlink" Target="http://mirnenskoe.eps74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646189889CDA6A6388767A9B3609EF08828C789F45FB7D3586E29FDp11DI" TargetMode="External"/><Relationship Id="rId12" Type="http://schemas.openxmlformats.org/officeDocument/2006/relationships/hyperlink" Target="consultantplus://offline/ref=E5F646189889CDA6A6388767A9B3609EF8822AC881FC02BDDB01622BFA125B5E2178DB693FCAB7p714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F646189889CDA6A6388767A9B3609EF08828C089FF5FB7D3586E29FD1D04492631D7683FCAB571p410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F646189889CDA6A638996ABFDF3F95F88174CD8EF155E689073574AA140E1E617E8E2A7BC7B4734225ABp61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F646189889CDA6A638996ABFDF3F95F88174CD8EF552E28E073574AA140E1Ep61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Links>
    <vt:vector size="48" baseType="variant">
      <vt:variant>
        <vt:i4>8323134</vt:i4>
      </vt:variant>
      <vt:variant>
        <vt:i4>21</vt:i4>
      </vt:variant>
      <vt:variant>
        <vt:i4>0</vt:i4>
      </vt:variant>
      <vt:variant>
        <vt:i4>5</vt:i4>
      </vt:variant>
      <vt:variant>
        <vt:lpwstr>http://mirnenskoe.eps74.ru/</vt:lpwstr>
      </vt:variant>
      <vt:variant>
        <vt:lpwstr/>
      </vt:variant>
      <vt:variant>
        <vt:i4>5767183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consultantplus://offline/ref=E5F646189889CDA6A6388767A9B3609EF8822AC881FC02BDDB01622BFA125B5E2178DB693FCAB7p714I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consultantplus://offline/ref=E5F646189889CDA6A638996ABFDF3F95F88174CD8EF155E689073574AA140E1E617E8E2A7BC7B4734225ABp613I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consultantplus://offline/ref=E5F646189889CDA6A638996ABFDF3F95F88174CD8EF552E28E073574AA140E1Ep611I</vt:lpwstr>
      </vt:variant>
      <vt:variant>
        <vt:lpwstr/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consultantplus://offline/ref=E5F646189889CDA6A638996ABFDF3F95F88174CD8CFF52E78D073574AA140E1E617E8E2A7BC7B4734225AAp613I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consultantplus://offline/ref=E5F646189889CDA6A6388767A9B3609EF08828C089FF5FB7D3586E29FD1D04492631D7683FCAB571p410I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consultantplus://offline/ref=E5F646189889CDA6A6388767A9B3609EF08828C789F45FB7D3586E29FDp11DI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Ирина Викторовна</cp:lastModifiedBy>
  <cp:revision>2</cp:revision>
  <cp:lastPrinted>2022-07-07T07:10:00Z</cp:lastPrinted>
  <dcterms:created xsi:type="dcterms:W3CDTF">2022-07-07T07:11:00Z</dcterms:created>
  <dcterms:modified xsi:type="dcterms:W3CDTF">2022-07-07T07:11:00Z</dcterms:modified>
</cp:coreProperties>
</file>